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 №1</w:t>
      </w:r>
    </w:p>
    <w:p w:rsidR="00CD7831" w:rsidRDefault="00CD7831" w:rsidP="00CD783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 депутатов 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13.02.2015 г. № 45/1 р.С.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денежном содержании лица,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должность, и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в органах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CD7831" w:rsidRDefault="00CD7831" w:rsidP="00CD7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Кулагинский сельсовет Новосергиевского района Оренбургской области  </w:t>
      </w:r>
    </w:p>
    <w:p w:rsidR="00CD7831" w:rsidRDefault="00CD7831" w:rsidP="00CD78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условия выплаты денежного содержания лица, замещающего муниципальную должность и  муниципальных служащих в органах местного самоуправления муниципального образования Кулагинский сельсовет Новосергиевского района Оренбургской области  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Правовое регулирование выплаты денежного содержания лица, замещающего муниципальную должность, и  муниципальных служащих в органах местного самоуправления муниципального образования Кулагинский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Кулагинский сельсовет Новосергиевского района Оренбургской области  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лица, замещающего муниципальную должность, и  муниципальных служащих состоит из должностного оклада лица, замещающего муниципальную должность, муниципального служащего в соответствии с замещаемой им должностью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должностной оклад), а также ежемесячных и иных дополнительных выплат, определяемых настоящим Положением.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Размеры должностных окладов лица, замещающего муниципальную должность, и муниципальных служащих, установленных в приложении № 2 к настоящему решению, увеличиваются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стаже муниципальной службы                    (процентов)</w:t>
      </w:r>
    </w:p>
    <w:p w:rsidR="00CD7831" w:rsidRDefault="00CD7831" w:rsidP="00CD783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года до 5 лет                                                            10</w:t>
      </w:r>
    </w:p>
    <w:p w:rsidR="00CD7831" w:rsidRDefault="00CD7831" w:rsidP="00CD783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лет до 10 лет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15</w:t>
      </w:r>
    </w:p>
    <w:p w:rsidR="00CD7831" w:rsidRDefault="00CD7831" w:rsidP="00CD783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 20</w:t>
      </w:r>
    </w:p>
    <w:p w:rsidR="00CD7831" w:rsidRDefault="00CD7831" w:rsidP="00CD783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 30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выслугу лет, установленный до момента возникновения права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на увеличение размера этой надбавки в соответствии с действующим законодательством, сохраняется.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надбавки производится на основании правового акта руководителя органа местного самоуправления.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муниципальной службы в размерах:</w:t>
      </w:r>
    </w:p>
    <w:tbl>
      <w:tblPr>
        <w:tblW w:w="10008" w:type="dxa"/>
        <w:tblLook w:val="01E0"/>
      </w:tblPr>
      <w:tblGrid>
        <w:gridCol w:w="7458"/>
        <w:gridCol w:w="2550"/>
      </w:tblGrid>
      <w:tr w:rsidR="00CD7831" w:rsidTr="00CD7831">
        <w:tc>
          <w:tcPr>
            <w:tcW w:w="7458" w:type="dxa"/>
            <w:hideMark/>
          </w:tcPr>
          <w:p w:rsidR="00CD7831" w:rsidRDefault="00CD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50" w:type="dxa"/>
            <w:hideMark/>
          </w:tcPr>
          <w:p w:rsidR="00CD7831" w:rsidRDefault="00CD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 50 процентов  </w:t>
            </w:r>
          </w:p>
        </w:tc>
      </w:tr>
      <w:tr w:rsidR="00CD7831" w:rsidTr="00CD7831">
        <w:tc>
          <w:tcPr>
            <w:tcW w:w="7458" w:type="dxa"/>
            <w:hideMark/>
          </w:tcPr>
          <w:p w:rsidR="00CD7831" w:rsidRDefault="00CD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0" w:type="dxa"/>
            <w:hideMark/>
          </w:tcPr>
          <w:p w:rsidR="00CD7831" w:rsidRDefault="00CD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41 процентов</w:t>
            </w:r>
          </w:p>
        </w:tc>
      </w:tr>
      <w:tr w:rsidR="00CD7831" w:rsidTr="00CD7831">
        <w:tc>
          <w:tcPr>
            <w:tcW w:w="7458" w:type="dxa"/>
            <w:hideMark/>
          </w:tcPr>
          <w:p w:rsidR="00CD7831" w:rsidRDefault="00CD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550" w:type="dxa"/>
            <w:hideMark/>
          </w:tcPr>
          <w:p w:rsidR="00CD7831" w:rsidRDefault="00CD78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 31 процентов</w:t>
            </w:r>
          </w:p>
        </w:tc>
      </w:tr>
    </w:tbl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органов местного самоуправления.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особые условия муниципальной службы муниципальному служащему устанавливается распоряжением представителя нанимателя (работодателя) в пределах, установленных подпунктом 2 пункта 5 настоящего Положения.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повышения размера ежемесячной надбавки к должностному окладу за особые условия муниципальной службы являются: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Условиями снижения размера ежемесячной надбавки к должностному окладу за особые условия муниципальной службы являются: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дисциплинарного взыскания.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ежемесячное денежное поощрение не назначать.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классный чин в размерах, установленных в приложении № 3 к настоящему решению;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единовременная выплата при предоставлении ежегодного оплачиваемого отпуска в размере двух должностных окладов;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материальная помощь, порядок выплаты которой  устанавливается в соответствии с приложением № 4 к настоящему решению;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премии за выполнение особо важных и сложных заданий;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8) премия по результатам деятельности за год (при наличии экономии по фонду оплаты труда).</w:t>
      </w:r>
    </w:p>
    <w:p w:rsidR="00CD7831" w:rsidRDefault="00CD7831" w:rsidP="00CD78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лица, замещающего муниципальную должность, и муниципального служащего в очередной оплачиваемый отпуск. Основанием для предоставления единовременной выплаты является распоряжение представителя нанимателя (работодателя) о предоставлении очередного оплачиваемого отпуска.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Лицу, замещающему муниципальную должность, и муниципальным служащим могут быть выплачены премии за выполнение особо важных и сложных заданий и премия по результатам деятельности за год. Порядок и условия выплаты премий устанавливаются в соответствии с приложением № 5 к настоящему решению.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Денежное содержание лица, замещающего муниципальную должность, и муниципальных служащих выплачивается за счет средств бюджета муниципального образования Кулагинский сельсовет Новосергиевского района Оренбургской области  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D7831" w:rsidRDefault="00CD7831" w:rsidP="00CD783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 депутатов 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13.02.2015 г. № 45/1  р.С.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окладов лица, замещающего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и муниципальных служащих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CD7831" w:rsidRDefault="00CD7831" w:rsidP="00CD7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Кулагинский сельсовет Новосергиевского района Оренбургской области  </w:t>
      </w:r>
    </w:p>
    <w:p w:rsidR="00CD7831" w:rsidRDefault="00CD7831" w:rsidP="00CD7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560"/>
        <w:gridCol w:w="1796"/>
      </w:tblGrid>
      <w:tr w:rsidR="00CD7831" w:rsidTr="00CD7831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(руб.)</w:t>
            </w:r>
          </w:p>
        </w:tc>
      </w:tr>
      <w:tr w:rsidR="00CD7831" w:rsidTr="00CD783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1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</w:tr>
      <w:tr w:rsidR="00CD7831" w:rsidTr="00CD783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10 722,00</w:t>
            </w:r>
          </w:p>
        </w:tc>
      </w:tr>
      <w:tr w:rsidR="00CD7831" w:rsidTr="00CD783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8 578,00</w:t>
            </w:r>
          </w:p>
        </w:tc>
      </w:tr>
      <w:tr w:rsidR="00CD7831" w:rsidTr="00CD7831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                       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6 434,00</w:t>
            </w:r>
          </w:p>
        </w:tc>
      </w:tr>
    </w:tbl>
    <w:p w:rsidR="00CD7831" w:rsidRDefault="00CD7831" w:rsidP="00CD7831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831" w:rsidRDefault="00CD7831" w:rsidP="00CD7831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831" w:rsidRDefault="00CD7831" w:rsidP="00CD7831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№3</w:t>
      </w:r>
    </w:p>
    <w:p w:rsidR="00CD7831" w:rsidRDefault="00CD7831" w:rsidP="00CD7831">
      <w:pPr>
        <w:pStyle w:val="ConsPlusTitle"/>
        <w:ind w:left="59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13.02.2015 г. № 45/1  р.С.</w:t>
      </w:r>
    </w:p>
    <w:p w:rsidR="00CD7831" w:rsidRDefault="00CD7831" w:rsidP="00CD7831">
      <w:pPr>
        <w:rPr>
          <w:sz w:val="28"/>
          <w:szCs w:val="28"/>
        </w:rPr>
      </w:pPr>
    </w:p>
    <w:p w:rsidR="00CD7831" w:rsidRDefault="00CD7831" w:rsidP="00CD7831">
      <w:pPr>
        <w:rPr>
          <w:sz w:val="28"/>
          <w:szCs w:val="28"/>
        </w:rPr>
      </w:pPr>
    </w:p>
    <w:p w:rsidR="00CD7831" w:rsidRDefault="00CD7831" w:rsidP="00CD78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Размеры ежемесячной надбавки к должностному окладу за классный чин </w:t>
      </w:r>
    </w:p>
    <w:p w:rsidR="00CD7831" w:rsidRDefault="00CD7831" w:rsidP="00CD7831">
      <w:pPr>
        <w:rPr>
          <w:sz w:val="28"/>
          <w:szCs w:val="28"/>
        </w:rPr>
      </w:pPr>
    </w:p>
    <w:p w:rsidR="00CD7831" w:rsidRDefault="00CD7831" w:rsidP="00CD7831">
      <w:pPr>
        <w:rPr>
          <w:sz w:val="28"/>
          <w:szCs w:val="28"/>
        </w:rPr>
      </w:pPr>
    </w:p>
    <w:tbl>
      <w:tblPr>
        <w:tblW w:w="1030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831"/>
        <w:gridCol w:w="1844"/>
        <w:gridCol w:w="2410"/>
        <w:gridCol w:w="2410"/>
      </w:tblGrid>
      <w:tr w:rsidR="00CD7831" w:rsidTr="00CD783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№</w:t>
            </w:r>
          </w:p>
          <w:p w:rsidR="00CD7831" w:rsidRDefault="00CD7831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pStyle w:val="1"/>
              <w:spacing w:before="0" w:line="276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>Замещаемая должность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Категория, группа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Классный чин (первый или очередной), для решения </w:t>
            </w:r>
            <w:proofErr w:type="gramStart"/>
            <w:r>
              <w:rPr>
                <w:lang w:eastAsia="en-US"/>
              </w:rPr>
              <w:t>вопроса</w:t>
            </w:r>
            <w:proofErr w:type="gramEnd"/>
            <w:r>
              <w:rPr>
                <w:lang w:eastAsia="en-US"/>
              </w:rPr>
              <w:t xml:space="preserve"> о присвоении которого проводится квалификационный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 надбавки к должностному окладу</w:t>
            </w:r>
          </w:p>
        </w:tc>
      </w:tr>
      <w:tr w:rsidR="00CD7831" w:rsidTr="00CD783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1" w:rsidRDefault="00CD7831" w:rsidP="00D65AC6">
            <w:pPr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, высшая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1" w:rsidRDefault="00CD7831">
            <w:pPr>
              <w:spacing w:line="276" w:lineRule="auto"/>
              <w:jc w:val="both"/>
              <w:rPr>
                <w:lang w:eastAsia="en-US"/>
              </w:rPr>
            </w:pPr>
          </w:p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CD7831" w:rsidTr="00CD7831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1" w:rsidRDefault="00CD7831" w:rsidP="00D65AC6">
            <w:pPr>
              <w:pStyle w:val="a3"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категории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, младшая 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31" w:rsidRDefault="00CD783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31" w:rsidRDefault="00CD7831">
            <w:pPr>
              <w:spacing w:line="276" w:lineRule="auto"/>
              <w:jc w:val="both"/>
              <w:rPr>
                <w:lang w:eastAsia="en-US"/>
              </w:rPr>
            </w:pPr>
          </w:p>
          <w:p w:rsidR="00CD7831" w:rsidRDefault="00CD78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CD7831" w:rsidRDefault="00CD7831" w:rsidP="00CD7831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831" w:rsidRDefault="00CD7831" w:rsidP="00CD7831">
      <w:pPr>
        <w:pStyle w:val="ConsPlusTitle"/>
        <w:ind w:left="50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831" w:rsidRDefault="00CD7831" w:rsidP="00CD78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7831" w:rsidRDefault="00CD7831" w:rsidP="00CD783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4</w:t>
      </w:r>
    </w:p>
    <w:p w:rsidR="00CD7831" w:rsidRDefault="00CD7831" w:rsidP="00CD7831">
      <w:pPr>
        <w:pStyle w:val="ConsPlusTitle"/>
        <w:ind w:left="581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13.02.2015 г. № 45/1  р.С.</w:t>
      </w:r>
    </w:p>
    <w:p w:rsidR="00CD7831" w:rsidRDefault="00CD7831" w:rsidP="00CD7831">
      <w:pPr>
        <w:pStyle w:val="ConsPlusTitle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материальной помощи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и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CD7831" w:rsidRDefault="00CD7831" w:rsidP="00CD78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Материальная помощь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одного должностного оклада в год муниципальному служащему по каждому из ниже приведенных оснований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болезнью муниципального служащего;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(супругов, родителей, детей, братьев, сестер);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юбилейными датами 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представителя нанимателя (работодателя).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5</w:t>
      </w:r>
    </w:p>
    <w:p w:rsidR="00CD7831" w:rsidRDefault="00CD7831" w:rsidP="00CD7831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 депутатов </w:t>
      </w:r>
    </w:p>
    <w:p w:rsidR="00CD7831" w:rsidRDefault="00CD7831" w:rsidP="00CD78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От 13.02.2015 г. № 45/1  р.С.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и условиях выплаты премий за выполнение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важных и сложных заданий, премии по результатам </w:t>
      </w:r>
    </w:p>
    <w:p w:rsidR="00CD7831" w:rsidRDefault="00CD7831" w:rsidP="00CD78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за год лицу, замещающему муниципальную должность, и муниципальным служащим</w:t>
      </w:r>
    </w:p>
    <w:p w:rsidR="00CD7831" w:rsidRDefault="00CD7831" w:rsidP="00CD78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Лицу, замещающему муниципальную должность, и муниципальным служащим при наличии экономии по фонду оплаты труда могут быть выплачены премии:</w:t>
      </w:r>
    </w:p>
    <w:p w:rsidR="00CD7831" w:rsidRDefault="00CD7831" w:rsidP="00CD7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пределах бюджетных ассигнований, предусмотренных на</w:t>
      </w:r>
      <w:r>
        <w:rPr>
          <w:rFonts w:eastAsia="Calibri"/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лица, замещающего муниципальную должность, и муниципальных служащих (или в размере одного фонда оплаты труда) - по результатам деятельности органа местного самоуправления за год.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Премии по результатам деятельности органа местного самоуправления за год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выплачивается:</w:t>
      </w:r>
    </w:p>
    <w:p w:rsidR="00CD7831" w:rsidRDefault="00CD7831" w:rsidP="00CD7831">
      <w:pPr>
        <w:pStyle w:val="ConsPlusNormal"/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полном размере – лицам, проработавшим полный календарный год с учетом времени нахождения в ежегодном очередном отпуске, на курсах повышения квалификации, в командировке;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фактически отработанное время в расчетном периоде – лицам, проработавшим неполный календарный год по следующим причинам: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приема на работу в текущем календарном году;</w:t>
      </w:r>
    </w:p>
    <w:p w:rsidR="00CD7831" w:rsidRDefault="00CD7831" w:rsidP="00CD78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временной нетрудоспособности, а также прохождения медицинского обследования в специализированном учреждении здравоохранения;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отпуска по беременности и родам, а также по уходу за ребенком до трех лет;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отпуска без сохранения денежного содержания;</w:t>
      </w:r>
    </w:p>
    <w:p w:rsidR="00CD7831" w:rsidRDefault="00CD7831" w:rsidP="00CD78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расторжения трудового договора при выходе на пенсию. </w:t>
      </w:r>
    </w:p>
    <w:p w:rsidR="00CD7831" w:rsidRDefault="00CD7831" w:rsidP="00CD7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заданий, по результатам деятельности органа местного самоуправления за год не выплачивается:</w:t>
      </w:r>
    </w:p>
    <w:p w:rsidR="00CD7831" w:rsidRDefault="00CD7831" w:rsidP="00CD7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лицам, уволенным по собственному желанию;</w:t>
      </w:r>
    </w:p>
    <w:p w:rsidR="00CD7831" w:rsidRDefault="00CD7831" w:rsidP="00CD7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лицам, вновь принятым на работу и отработавшим менее одного месяца;</w:t>
      </w:r>
    </w:p>
    <w:p w:rsidR="00CD7831" w:rsidRDefault="00CD7831" w:rsidP="00CD78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лицам, на которых наложено дисциплинарное взыскание, в течение всего  срока действия дисциплинарного взыскания.</w:t>
      </w:r>
    </w:p>
    <w:p w:rsidR="00CD7831" w:rsidRDefault="00CD7831" w:rsidP="00CD78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заданий, по результатам деятельности органа местного самоуправления за год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размерах с учетом уральского коэффициента оформляются распоряжениями соответствующего представителя нанимателя (работодателя).</w:t>
      </w:r>
    </w:p>
    <w:p w:rsidR="00CD7831" w:rsidRDefault="00CD7831" w:rsidP="00CD7831">
      <w:pPr>
        <w:rPr>
          <w:sz w:val="28"/>
          <w:szCs w:val="28"/>
        </w:rPr>
      </w:pPr>
    </w:p>
    <w:p w:rsidR="00CE778D" w:rsidRDefault="00CD7831"/>
    <w:sectPr w:rsidR="00CE778D" w:rsidSect="0047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3CA"/>
    <w:multiLevelType w:val="hybridMultilevel"/>
    <w:tmpl w:val="91C6D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1"/>
    <w:rsid w:val="003B5CFE"/>
    <w:rsid w:val="00473D81"/>
    <w:rsid w:val="00667828"/>
    <w:rsid w:val="007216C3"/>
    <w:rsid w:val="00A84E06"/>
    <w:rsid w:val="00AC1580"/>
    <w:rsid w:val="00BC2898"/>
    <w:rsid w:val="00CD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1"/>
    <w:pPr>
      <w:suppressAutoHyphens/>
      <w:ind w:firstLine="0"/>
    </w:pPr>
    <w:rPr>
      <w:rFonts w:ascii="Times New Roman" w:eastAsia="Times New Roman" w:hAnsi="Times New Roman" w:cs="Times New Roman"/>
      <w:lang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CD78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831"/>
    <w:rPr>
      <w:rFonts w:ascii="Cambria" w:eastAsia="Times New Roman" w:hAnsi="Cambria" w:cs="Times New Roman"/>
      <w:b/>
      <w:bCs/>
      <w:color w:val="365F91"/>
      <w:sz w:val="28"/>
      <w:szCs w:val="28"/>
      <w:lang w:eastAsia="ar-SA" w:bidi="ar-SA"/>
    </w:rPr>
  </w:style>
  <w:style w:type="paragraph" w:styleId="a3">
    <w:name w:val="List Paragraph"/>
    <w:basedOn w:val="a"/>
    <w:uiPriority w:val="34"/>
    <w:qFormat/>
    <w:rsid w:val="00CD7831"/>
    <w:pPr>
      <w:ind w:left="720"/>
      <w:contextualSpacing/>
    </w:pPr>
  </w:style>
  <w:style w:type="paragraph" w:customStyle="1" w:styleId="ConsPlusNormal">
    <w:name w:val="ConsPlusNormal"/>
    <w:rsid w:val="00CD7831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CD7831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Cell">
    <w:name w:val="ConsPlusCell"/>
    <w:rsid w:val="00CD7831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2</cp:revision>
  <dcterms:created xsi:type="dcterms:W3CDTF">2015-02-16T10:44:00Z</dcterms:created>
  <dcterms:modified xsi:type="dcterms:W3CDTF">2015-02-16T10:46:00Z</dcterms:modified>
</cp:coreProperties>
</file>